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PROCESSO SELETIVO PPGA 2023</w:t>
      </w:r>
      <w:r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  <w:t>-2024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ANEXO 4 – REQUERIMENTO DE ATENDIMENTO ESPECIALIZADO OU ESPECÍFICO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  <w:t>SOLICITAÇÃO: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57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Eu,________________________________________________________________, telefone para contato __________________________, candidato(a) ao Processo Seletivo 20__ do Programa de Pós-Graduação em _________, em nível de (  )  Mestrado (  ) Doutorado, informo que tenho Necessidade Educativa Especial e solicito as providências necessárias para realização das provas, conforme discriminado abaixo.</w:t>
      </w:r>
    </w:p>
    <w:p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Deficiência/necessidade:  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708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2. Tipo de impedimento: 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3. O que precisa para realizar a prova? (tempo/sala para lactante etc.):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Laudo médico anexo: (  ) Sim (  ) Não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right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right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____________________________________ (Local e data).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Assinatura do Candidato(a)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ATENÇÃO! A aprovação deste pedido está condicionada ao parecer emitido pela Comissão de Seleção, de acordo com o laudo/atestado médico apresentado.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Atendimento ESPECIALIZADO: para pessoa com baixa visão, cegueira, visão monocular, deficiência física, deficiência auditiva, surdez, deficiência intelectual (mental), surdo, cegueira, dislexia, déficit de atenção, autismo e discalculia.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Atendimento ESPECÍFICO: para gestante, lactante, idoso ou pessoa com outra condição específica.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A comissão de Seleção reserva-se o direito de exigir, a qualquer tempo, documentos complementares que atestem a condição que motiva a solicitação de atendimento ESPECIALIZADO e/ou ESPECÍFICO declarado.</w:t>
      </w:r>
      <w:bookmarkStart w:id="0" w:name="_GoBack"/>
      <w:bookmarkEnd w:id="0"/>
    </w:p>
    <w:p>
      <w:pPr>
        <w:rPr>
          <w:rFonts w:ascii="Cambria" w:hAnsi="Cambria" w:eastAsia="Cambria" w:cs="Cambria"/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137" w:right="1137" w:bottom="1137" w:left="1137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B36B0"/>
    <w:multiLevelType w:val="multilevel"/>
    <w:tmpl w:val="028B36B0"/>
    <w:lvl w:ilvl="0" w:tentative="0">
      <w:start w:val="4"/>
      <w:numFmt w:val="decimal"/>
      <w:lvlText w:val="%1."/>
      <w:lvlJc w:val="left"/>
      <w:pPr>
        <w:ind w:left="360" w:firstLine="0"/>
      </w:pPr>
      <w:rPr>
        <w:smallCaps w:val="0"/>
        <w:strike w:val="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720" w:hanging="336"/>
      </w:pPr>
      <w:rPr>
        <w:smallCaps w:val="0"/>
        <w:strike w:val="0"/>
        <w:shd w:val="clear" w:color="auto" w:fill="auto"/>
        <w:vertAlign w:val="baseline"/>
      </w:rPr>
    </w:lvl>
    <w:lvl w:ilvl="2" w:tentative="0">
      <w:start w:val="1"/>
      <w:numFmt w:val="decimal"/>
      <w:lvlText w:val="%3."/>
      <w:lvlJc w:val="left"/>
      <w:pPr>
        <w:ind w:left="1080" w:firstLine="24"/>
      </w:pPr>
      <w:rPr>
        <w:smallCaps w:val="0"/>
        <w:strike w:val="0"/>
        <w:shd w:val="clear" w:color="auto" w:fill="auto"/>
        <w:vertAlign w:val="baseline"/>
      </w:rPr>
    </w:lvl>
    <w:lvl w:ilvl="3" w:tentative="0">
      <w:start w:val="1"/>
      <w:numFmt w:val="decimal"/>
      <w:lvlText w:val="%4."/>
      <w:lvlJc w:val="left"/>
      <w:pPr>
        <w:ind w:left="1440" w:hanging="324"/>
      </w:pPr>
      <w:rPr>
        <w:smallCaps w:val="0"/>
        <w:strike w:val="0"/>
        <w:shd w:val="clear" w:color="auto" w:fill="auto"/>
        <w:vertAlign w:val="baseline"/>
      </w:rPr>
    </w:lvl>
    <w:lvl w:ilvl="4" w:tentative="0">
      <w:start w:val="1"/>
      <w:numFmt w:val="decimal"/>
      <w:lvlText w:val="%5."/>
      <w:lvlJc w:val="left"/>
      <w:pPr>
        <w:ind w:left="1800" w:firstLine="36"/>
      </w:pPr>
      <w:rPr>
        <w:smallCaps w:val="0"/>
        <w:strike w:val="0"/>
        <w:shd w:val="clear" w:color="auto" w:fill="auto"/>
        <w:vertAlign w:val="baseline"/>
      </w:rPr>
    </w:lvl>
    <w:lvl w:ilvl="5" w:tentative="0">
      <w:start w:val="1"/>
      <w:numFmt w:val="decimal"/>
      <w:lvlText w:val="%6."/>
      <w:lvlJc w:val="left"/>
      <w:pPr>
        <w:ind w:left="2160" w:hanging="312"/>
      </w:pPr>
      <w:rPr>
        <w:smallCaps w:val="0"/>
        <w:strike w:val="0"/>
        <w:shd w:val="clear" w:color="auto" w:fill="auto"/>
        <w:vertAlign w:val="baseline"/>
      </w:rPr>
    </w:lvl>
    <w:lvl w:ilvl="6" w:tentative="0">
      <w:start w:val="1"/>
      <w:numFmt w:val="decimal"/>
      <w:lvlText w:val="%7."/>
      <w:lvlJc w:val="left"/>
      <w:pPr>
        <w:ind w:left="2520" w:firstLine="48"/>
      </w:pPr>
      <w:rPr>
        <w:smallCaps w:val="0"/>
        <w:strike w:val="0"/>
        <w:shd w:val="clear" w:color="auto" w:fill="auto"/>
        <w:vertAlign w:val="baseline"/>
      </w:rPr>
    </w:lvl>
    <w:lvl w:ilvl="7" w:tentative="0">
      <w:start w:val="1"/>
      <w:numFmt w:val="decimal"/>
      <w:lvlText w:val="%8."/>
      <w:lvlJc w:val="left"/>
      <w:pPr>
        <w:ind w:left="2880" w:hanging="300"/>
      </w:pPr>
      <w:rPr>
        <w:smallCaps w:val="0"/>
        <w:strike w:val="0"/>
        <w:shd w:val="clear" w:color="auto" w:fill="auto"/>
        <w:vertAlign w:val="baseline"/>
      </w:rPr>
    </w:lvl>
    <w:lvl w:ilvl="8" w:tentative="0">
      <w:start w:val="1"/>
      <w:numFmt w:val="decimal"/>
      <w:lvlText w:val="%9."/>
      <w:lvlJc w:val="left"/>
      <w:pPr>
        <w:ind w:left="3240" w:firstLine="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3B600AC8"/>
    <w:multiLevelType w:val="multilevel"/>
    <w:tmpl w:val="3B600AC8"/>
    <w:lvl w:ilvl="0" w:tentative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 w:tentative="0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val="clear" w:color="auto" w:fill="auto"/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 w:tentative="0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val="clear" w:color="auto" w:fill="auto"/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 w:tentative="0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22"/>
    <w:rsid w:val="001E1E22"/>
    <w:rsid w:val="003F46FC"/>
    <w:rsid w:val="003F4E1F"/>
    <w:rsid w:val="005114F2"/>
    <w:rsid w:val="005655EA"/>
    <w:rsid w:val="007B6267"/>
    <w:rsid w:val="00C91AEB"/>
    <w:rsid w:val="00DD64B4"/>
    <w:rsid w:val="00E62577"/>
    <w:rsid w:val="78F3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styleId="2">
    <w:name w:val="heading 1"/>
    <w:next w:val="3"/>
    <w:qFormat/>
    <w:uiPriority w:val="0"/>
    <w:pPr>
      <w:keepNext/>
      <w:spacing w:before="240" w:after="60" w:line="259" w:lineRule="auto"/>
      <w:outlineLvl w:val="0"/>
    </w:pPr>
    <w:rPr>
      <w:rFonts w:ascii="Arial" w:hAnsi="Arial" w:eastAsia="Arial" w:cs="Arial"/>
      <w:b/>
      <w:bCs/>
      <w:color w:val="000000"/>
      <w:kern w:val="32"/>
      <w:sz w:val="32"/>
      <w:szCs w:val="32"/>
      <w:lang w:val="pt-PT" w:eastAsia="pt-BR" w:bidi="ar-SA"/>
    </w:rPr>
  </w:style>
  <w:style w:type="paragraph" w:styleId="4">
    <w:name w:val="heading 2"/>
    <w:basedOn w:val="1"/>
    <w:next w:val="1"/>
    <w:link w:val="4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paragraph" w:styleId="5">
    <w:name w:val="heading 3"/>
    <w:basedOn w:val="1"/>
    <w:next w:val="1"/>
    <w:link w:val="4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next w:val="3"/>
    <w:qFormat/>
    <w:uiPriority w:val="0"/>
    <w:pPr>
      <w:keepNext/>
      <w:spacing w:after="120" w:line="259" w:lineRule="auto"/>
      <w:jc w:val="center"/>
      <w:outlineLvl w:val="8"/>
    </w:pPr>
    <w:rPr>
      <w:rFonts w:ascii="Arial" w:hAnsi="Arial" w:eastAsia="Times New Roman" w:cs="Arial Unicode MS"/>
      <w:color w:val="000000"/>
      <w:spacing w:val="-10"/>
      <w:kern w:val="16"/>
      <w:sz w:val="36"/>
      <w:szCs w:val="36"/>
      <w:lang w:val="pt-PT" w:eastAsia="pt-BR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orpo"/>
    <w:qFormat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styleId="12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styleId="13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0"/>
    <w:unhideWhenUsed/>
    <w:qFormat/>
    <w:uiPriority w:val="99"/>
    <w:rPr>
      <w:vertAlign w:val="superscript"/>
    </w:rPr>
  </w:style>
  <w:style w:type="character" w:styleId="15">
    <w:name w:val="Hyperlink"/>
    <w:uiPriority w:val="0"/>
    <w:rPr>
      <w:u w:val="single"/>
    </w:rPr>
  </w:style>
  <w:style w:type="paragraph" w:styleId="16">
    <w:name w:val="Body Text"/>
    <w:qFormat/>
    <w:uiPriority w:val="0"/>
    <w:pPr>
      <w:spacing w:after="160" w:line="259" w:lineRule="auto"/>
      <w:jc w:val="both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17">
    <w:name w:val="annotation text"/>
    <w:basedOn w:val="1"/>
    <w:link w:val="53"/>
    <w:unhideWhenUsed/>
    <w:qFormat/>
    <w:uiPriority w:val="99"/>
    <w:rPr>
      <w:sz w:val="20"/>
      <w:szCs w:val="20"/>
    </w:rPr>
  </w:style>
  <w:style w:type="paragraph" w:styleId="18">
    <w:name w:val="Title"/>
    <w:next w:val="19"/>
    <w:qFormat/>
    <w:uiPriority w:val="0"/>
    <w:pPr>
      <w:keepNext/>
      <w:keepLines/>
      <w:spacing w:before="480" w:after="120" w:line="259" w:lineRule="auto"/>
    </w:pPr>
    <w:rPr>
      <w:rFonts w:ascii="Times New Roman" w:hAnsi="Times New Roman" w:eastAsia="Times New Roman" w:cs="Arial Unicode MS"/>
      <w:b/>
      <w:bCs/>
      <w:color w:val="000000"/>
      <w:sz w:val="72"/>
      <w:szCs w:val="72"/>
      <w:lang w:val="pt-PT" w:eastAsia="pt-BR" w:bidi="ar-SA"/>
    </w:rPr>
  </w:style>
  <w:style w:type="paragraph" w:customStyle="1" w:styleId="19">
    <w:name w:val="Normal1"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pt-PT" w:eastAsia="pt-BR" w:bidi="ar-SA"/>
    </w:rPr>
  </w:style>
  <w:style w:type="paragraph" w:styleId="20">
    <w:name w:val="Normal (Web)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1">
    <w:name w:val="Body Text 2"/>
    <w:qFormat/>
    <w:uiPriority w:val="0"/>
    <w:pPr>
      <w:spacing w:after="120" w:line="480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2">
    <w:name w:val="header"/>
    <w:link w:val="30"/>
    <w:qFormat/>
    <w:uiPriority w:val="99"/>
    <w:pPr>
      <w:tabs>
        <w:tab w:val="center" w:pos="4252"/>
        <w:tab w:val="right" w:pos="8504"/>
      </w:tabs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3">
    <w:name w:val="annotation subject"/>
    <w:basedOn w:val="17"/>
    <w:next w:val="17"/>
    <w:link w:val="54"/>
    <w:semiHidden/>
    <w:unhideWhenUsed/>
    <w:qFormat/>
    <w:uiPriority w:val="99"/>
    <w:rPr>
      <w:b/>
      <w:bCs/>
    </w:rPr>
  </w:style>
  <w:style w:type="paragraph" w:styleId="24">
    <w:name w:val="footer"/>
    <w:basedOn w:val="1"/>
    <w:link w:val="45"/>
    <w:unhideWhenUsed/>
    <w:uiPriority w:val="99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paragraph" w:styleId="25">
    <w:name w:val="Balloon Text"/>
    <w:basedOn w:val="1"/>
    <w:link w:val="32"/>
    <w:unhideWhenUsed/>
    <w:qFormat/>
    <w:uiPriority w:val="99"/>
    <w:rPr>
      <w:rFonts w:ascii="Tahoma" w:hAnsi="Tahoma" w:eastAsia="Arial Unicode MS" w:cs="Tahoma"/>
      <w:sz w:val="16"/>
      <w:szCs w:val="16"/>
      <w:lang w:val="en-US" w:eastAsia="en-US"/>
    </w:rPr>
  </w:style>
  <w:style w:type="paragraph" w:styleId="2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link w:val="51"/>
    <w:unhideWhenUsed/>
    <w:qFormat/>
    <w:uiPriority w:val="99"/>
    <w:rPr>
      <w:rFonts w:eastAsia="Arial Unicode MS"/>
    </w:rPr>
  </w:style>
  <w:style w:type="table" w:styleId="28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Cabeçalho Char"/>
    <w:link w:val="22"/>
    <w:qFormat/>
    <w:uiPriority w:val="99"/>
    <w:rPr>
      <w:rFonts w:cs="Arial Unicode MS"/>
      <w:color w:val="000000"/>
      <w:sz w:val="24"/>
      <w:szCs w:val="24"/>
      <w:lang w:val="pt-PT"/>
    </w:rPr>
  </w:style>
  <w:style w:type="character" w:customStyle="1" w:styleId="31">
    <w:name w:val="Link"/>
    <w:uiPriority w:val="0"/>
    <w:rPr>
      <w:color w:val="0000FF"/>
      <w:u w:val="single" w:color="0000FF"/>
    </w:rPr>
  </w:style>
  <w:style w:type="character" w:customStyle="1" w:styleId="32">
    <w:name w:val="Texto de balão Char"/>
    <w:link w:val="25"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33">
    <w:name w:val="Hyperlink.0"/>
    <w:uiPriority w:val="0"/>
    <w:rPr>
      <w:rFonts w:ascii="Cambria" w:hAnsi="Cambria" w:eastAsia="Cambria" w:cs="Cambria"/>
      <w:color w:val="0000FF"/>
      <w:sz w:val="22"/>
      <w:szCs w:val="22"/>
      <w:u w:val="single" w:color="0000FF"/>
    </w:rPr>
  </w:style>
  <w:style w:type="paragraph" w:customStyle="1" w:styleId="34">
    <w:name w:val="Default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4"/>
      <w:szCs w:val="24"/>
      <w:lang w:val="pt-PT" w:eastAsia="pt-BR" w:bidi="ar-SA"/>
    </w:rPr>
  </w:style>
  <w:style w:type="paragraph" w:customStyle="1" w:styleId="35">
    <w:name w:val="List Paragraph1"/>
    <w:qFormat/>
    <w:uiPriority w:val="0"/>
    <w:pPr>
      <w:widowControl w:val="0"/>
      <w:suppressAutoHyphens/>
      <w:spacing w:after="160" w:line="100" w:lineRule="atLeast"/>
      <w:ind w:left="720"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pt-PT" w:eastAsia="pt-BR" w:bidi="ar-SA"/>
    </w:rPr>
  </w:style>
  <w:style w:type="paragraph" w:customStyle="1" w:styleId="36">
    <w:name w:val="Cabeçalho e Rodapé"/>
    <w:qFormat/>
    <w:uiPriority w:val="0"/>
    <w:pPr>
      <w:tabs>
        <w:tab w:val="right" w:pos="9020"/>
      </w:tabs>
    </w:pPr>
    <w:rPr>
      <w:rFonts w:ascii="Helvetica Neue" w:hAnsi="Helvetica Neue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7">
    <w:name w:val="yiv9328248906ydpdcf51893normal1"/>
    <w:qFormat/>
    <w:uiPriority w:val="0"/>
    <w:pPr>
      <w:spacing w:before="100" w:after="100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8">
    <w:name w:val="Corpo A"/>
    <w:qFormat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39">
    <w:name w:val="List Paragraph"/>
    <w:qFormat/>
    <w:uiPriority w:val="0"/>
    <w:pPr>
      <w:spacing w:after="160" w:line="259" w:lineRule="auto"/>
      <w:ind w:left="708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40">
    <w:name w:val="Recuo de corpo de texto 31"/>
    <w:qFormat/>
    <w:uiPriority w:val="0"/>
    <w:pPr>
      <w:widowControl w:val="0"/>
      <w:suppressAutoHyphens/>
      <w:spacing w:after="160" w:line="100" w:lineRule="atLeast"/>
      <w:ind w:firstLine="708"/>
    </w:pPr>
    <w:rPr>
      <w:rFonts w:ascii="Verdana" w:hAnsi="Verdana" w:eastAsia="Verdana" w:cs="Verdana"/>
      <w:color w:val="000000"/>
      <w:kern w:val="1"/>
      <w:sz w:val="24"/>
      <w:szCs w:val="24"/>
      <w:lang w:val="pt-PT" w:eastAsia="pt-BR" w:bidi="ar-SA"/>
    </w:rPr>
  </w:style>
  <w:style w:type="paragraph" w:customStyle="1" w:styleId="41">
    <w:name w:val="yiv6114724426msonormal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customStyle="1" w:styleId="42">
    <w:name w:val="Título 2 Char"/>
    <w:basedOn w:val="10"/>
    <w:link w:val="4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character" w:customStyle="1" w:styleId="43">
    <w:name w:val="Título 3 Char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  <w:lang w:val="en-US" w:eastAsia="en-US"/>
    </w:rPr>
  </w:style>
  <w:style w:type="character" w:styleId="44">
    <w:name w:val="Placeholder Text"/>
    <w:basedOn w:val="10"/>
    <w:unhideWhenUsed/>
    <w:qFormat/>
    <w:uiPriority w:val="99"/>
    <w:rPr>
      <w:color w:val="808080"/>
    </w:rPr>
  </w:style>
  <w:style w:type="character" w:customStyle="1" w:styleId="45">
    <w:name w:val="Rodapé Char"/>
    <w:basedOn w:val="10"/>
    <w:link w:val="24"/>
    <w:qFormat/>
    <w:uiPriority w:val="99"/>
    <w:rPr>
      <w:sz w:val="24"/>
      <w:szCs w:val="24"/>
      <w:lang w:val="en-US" w:eastAsia="en-US"/>
    </w:rPr>
  </w:style>
  <w:style w:type="character" w:customStyle="1" w:styleId="46">
    <w:name w:val="Nenhum"/>
    <w:qFormat/>
    <w:uiPriority w:val="0"/>
  </w:style>
  <w:style w:type="character" w:customStyle="1" w:styleId="47">
    <w:name w:val="Hyperlink.1"/>
    <w:basedOn w:val="46"/>
    <w:uiPriority w:val="0"/>
    <w:rPr>
      <w:u w:val="single" w:color="0000FF"/>
      <w:shd w:val="clear" w:color="auto" w:fill="FFFF00"/>
    </w:rPr>
  </w:style>
  <w:style w:type="character" w:customStyle="1" w:styleId="48">
    <w:name w:val="Hyperlink.2"/>
    <w:basedOn w:val="46"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49">
    <w:name w:val="Hyperlink.3"/>
    <w:basedOn w:val="46"/>
    <w:qFormat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50">
    <w:name w:val="Menção Pendente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Texto de nota de rodapé Char"/>
    <w:basedOn w:val="10"/>
    <w:link w:val="27"/>
    <w:qFormat/>
    <w:uiPriority w:val="99"/>
    <w:rPr>
      <w:sz w:val="24"/>
      <w:szCs w:val="24"/>
    </w:rPr>
  </w:style>
  <w:style w:type="character" w:customStyle="1" w:styleId="52">
    <w:name w:val="gmail_default"/>
    <w:basedOn w:val="10"/>
    <w:qFormat/>
    <w:uiPriority w:val="0"/>
  </w:style>
  <w:style w:type="character" w:customStyle="1" w:styleId="53">
    <w:name w:val="Texto de comentário Char"/>
    <w:basedOn w:val="10"/>
    <w:link w:val="17"/>
    <w:qFormat/>
    <w:uiPriority w:val="99"/>
    <w:rPr>
      <w:rFonts w:eastAsia="Times New Roman"/>
    </w:rPr>
  </w:style>
  <w:style w:type="character" w:customStyle="1" w:styleId="54">
    <w:name w:val="Assunto do comentário Char"/>
    <w:basedOn w:val="53"/>
    <w:link w:val="23"/>
    <w:semiHidden/>
    <w:qFormat/>
    <w:uiPriority w:val="99"/>
    <w:rPr>
      <w:rFonts w:eastAsia="Times New Roman"/>
      <w:b/>
      <w:bCs/>
    </w:rPr>
  </w:style>
  <w:style w:type="character" w:customStyle="1" w:styleId="55">
    <w:name w:val="Menção Pendente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6">
    <w:name w:val="Revision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table" w:customStyle="1" w:styleId="57">
    <w:name w:val="_Style 61"/>
    <w:basedOn w:val="29"/>
    <w:qFormat/>
    <w:uiPriority w:val="0"/>
  </w:style>
  <w:style w:type="table" w:customStyle="1" w:styleId="58">
    <w:name w:val="_Style 62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59">
    <w:name w:val="_Style 63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0">
    <w:name w:val="_Style 64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1">
    <w:name w:val="_Style 65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2">
    <w:name w:val="_Style 66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3">
    <w:name w:val="_Style 67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4">
    <w:name w:val="_Style 68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5">
    <w:name w:val="_Style 69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6">
    <w:name w:val="_Style 70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7">
    <w:name w:val="_Style 71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8">
    <w:name w:val="_Style 72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9">
    <w:name w:val="_Style 73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0">
    <w:name w:val="_Style 74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1">
    <w:name w:val="_Style 75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2">
    <w:name w:val="_Style 76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77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78"/>
    <w:basedOn w:val="29"/>
    <w:uiPriority w:val="0"/>
  </w:style>
  <w:style w:type="table" w:customStyle="1" w:styleId="75">
    <w:name w:val="_Style 79"/>
    <w:basedOn w:val="29"/>
    <w:uiPriority w:val="0"/>
  </w:style>
  <w:style w:type="table" w:customStyle="1" w:styleId="76">
    <w:name w:val="_Style 80"/>
    <w:basedOn w:val="29"/>
    <w:uiPriority w:val="0"/>
  </w:style>
  <w:style w:type="table" w:customStyle="1" w:styleId="77">
    <w:name w:val="_Style 81"/>
    <w:basedOn w:val="29"/>
    <w:uiPriority w:val="0"/>
  </w:style>
  <w:style w:type="table" w:customStyle="1" w:styleId="78">
    <w:name w:val="_Style 82"/>
    <w:basedOn w:val="29"/>
    <w:uiPriority w:val="0"/>
  </w:style>
  <w:style w:type="table" w:customStyle="1" w:styleId="79">
    <w:name w:val="_Style 83"/>
    <w:basedOn w:val="29"/>
    <w:uiPriority w:val="0"/>
  </w:style>
  <w:style w:type="table" w:customStyle="1" w:styleId="80">
    <w:name w:val="_Style 84"/>
    <w:basedOn w:val="29"/>
    <w:uiPriority w:val="0"/>
  </w:style>
  <w:style w:type="table" w:customStyle="1" w:styleId="81">
    <w:name w:val="_Style 85"/>
    <w:basedOn w:val="29"/>
    <w:uiPriority w:val="0"/>
  </w:style>
  <w:style w:type="table" w:customStyle="1" w:styleId="82">
    <w:name w:val="_Style 86"/>
    <w:basedOn w:val="29"/>
    <w:uiPriority w:val="0"/>
  </w:style>
  <w:style w:type="table" w:customStyle="1" w:styleId="83">
    <w:name w:val="_Style 87"/>
    <w:basedOn w:val="29"/>
    <w:uiPriority w:val="0"/>
  </w:style>
  <w:style w:type="table" w:customStyle="1" w:styleId="84">
    <w:name w:val="_Style 88"/>
    <w:basedOn w:val="29"/>
    <w:uiPriority w:val="0"/>
  </w:style>
  <w:style w:type="table" w:customStyle="1" w:styleId="85">
    <w:name w:val="_Style 89"/>
    <w:basedOn w:val="29"/>
    <w:uiPriority w:val="0"/>
  </w:style>
  <w:style w:type="table" w:customStyle="1" w:styleId="86">
    <w:name w:val="_Style 90"/>
    <w:basedOn w:val="29"/>
    <w:uiPriority w:val="0"/>
  </w:style>
  <w:style w:type="table" w:customStyle="1" w:styleId="87">
    <w:name w:val="_Style 91"/>
    <w:basedOn w:val="29"/>
    <w:uiPriority w:val="0"/>
  </w:style>
  <w:style w:type="table" w:customStyle="1" w:styleId="88">
    <w:name w:val="_Style 92"/>
    <w:basedOn w:val="29"/>
    <w:uiPriority w:val="0"/>
  </w:style>
  <w:style w:type="table" w:customStyle="1" w:styleId="89">
    <w:name w:val="_Style 93"/>
    <w:basedOn w:val="29"/>
    <w:uiPriority w:val="0"/>
  </w:style>
  <w:style w:type="table" w:customStyle="1" w:styleId="90">
    <w:name w:val="_Style 94"/>
    <w:basedOn w:val="29"/>
    <w:uiPriority w:val="0"/>
  </w:style>
  <w:style w:type="table" w:customStyle="1" w:styleId="91">
    <w:name w:val="_Style 95"/>
    <w:basedOn w:val="29"/>
    <w:qFormat/>
    <w:uiPriority w:val="0"/>
  </w:style>
  <w:style w:type="table" w:customStyle="1" w:styleId="92">
    <w:name w:val="_Style 96"/>
    <w:basedOn w:val="29"/>
    <w:qFormat/>
    <w:uiPriority w:val="0"/>
  </w:style>
  <w:style w:type="table" w:customStyle="1" w:styleId="93">
    <w:name w:val="_Style 97"/>
    <w:basedOn w:val="29"/>
    <w:qFormat/>
    <w:uiPriority w:val="0"/>
  </w:style>
  <w:style w:type="table" w:customStyle="1" w:styleId="94">
    <w:name w:val="_Style 98"/>
    <w:basedOn w:val="29"/>
    <w:qFormat/>
    <w:uiPriority w:val="0"/>
  </w:style>
  <w:style w:type="table" w:customStyle="1" w:styleId="95">
    <w:name w:val="_Style 99"/>
    <w:basedOn w:val="29"/>
    <w:qFormat/>
    <w:uiPriority w:val="0"/>
  </w:style>
  <w:style w:type="table" w:customStyle="1" w:styleId="96">
    <w:name w:val="_Style 100"/>
    <w:basedOn w:val="29"/>
    <w:qFormat/>
    <w:uiPriority w:val="0"/>
  </w:style>
  <w:style w:type="table" w:customStyle="1" w:styleId="97">
    <w:name w:val="_Style 101"/>
    <w:basedOn w:val="29"/>
    <w:qFormat/>
    <w:uiPriority w:val="0"/>
  </w:style>
  <w:style w:type="table" w:customStyle="1" w:styleId="98">
    <w:name w:val="_Style 102"/>
    <w:basedOn w:val="29"/>
    <w:qFormat/>
    <w:uiPriority w:val="0"/>
  </w:style>
  <w:style w:type="table" w:customStyle="1" w:styleId="99">
    <w:name w:val="_Style 103"/>
    <w:basedOn w:val="29"/>
    <w:qFormat/>
    <w:uiPriority w:val="0"/>
  </w:style>
  <w:style w:type="table" w:customStyle="1" w:styleId="100">
    <w:name w:val="_Style 104"/>
    <w:basedOn w:val="29"/>
    <w:qFormat/>
    <w:uiPriority w:val="0"/>
  </w:style>
  <w:style w:type="table" w:customStyle="1" w:styleId="101">
    <w:name w:val="_Style 105"/>
    <w:basedOn w:val="29"/>
    <w:qFormat/>
    <w:uiPriority w:val="0"/>
  </w:style>
  <w:style w:type="table" w:customStyle="1" w:styleId="102">
    <w:name w:val="_Style 106"/>
    <w:basedOn w:val="29"/>
    <w:qFormat/>
    <w:uiPriority w:val="0"/>
  </w:style>
  <w:style w:type="table" w:customStyle="1" w:styleId="103">
    <w:name w:val="_Style 107"/>
    <w:basedOn w:val="29"/>
    <w:qFormat/>
    <w:uiPriority w:val="0"/>
  </w:style>
  <w:style w:type="table" w:customStyle="1" w:styleId="104">
    <w:name w:val="_Style 108"/>
    <w:basedOn w:val="29"/>
    <w:qFormat/>
    <w:uiPriority w:val="0"/>
  </w:style>
  <w:style w:type="table" w:customStyle="1" w:styleId="105">
    <w:name w:val="_Style 109"/>
    <w:basedOn w:val="29"/>
    <w:qFormat/>
    <w:uiPriority w:val="0"/>
  </w:style>
  <w:style w:type="table" w:customStyle="1" w:styleId="106">
    <w:name w:val="_Style 110"/>
    <w:basedOn w:val="29"/>
    <w:qFormat/>
    <w:uiPriority w:val="0"/>
  </w:style>
  <w:style w:type="table" w:customStyle="1" w:styleId="107">
    <w:name w:val="_Style 111"/>
    <w:basedOn w:val="29"/>
    <w:qFormat/>
    <w:uiPriority w:val="0"/>
  </w:style>
  <w:style w:type="table" w:customStyle="1" w:styleId="108">
    <w:name w:val="_Style 112"/>
    <w:basedOn w:val="29"/>
    <w:qFormat/>
    <w:uiPriority w:val="0"/>
  </w:style>
  <w:style w:type="table" w:customStyle="1" w:styleId="109">
    <w:name w:val="_Style 113"/>
    <w:basedOn w:val="29"/>
    <w:qFormat/>
    <w:uiPriority w:val="0"/>
  </w:style>
  <w:style w:type="table" w:customStyle="1" w:styleId="110">
    <w:name w:val="_Style 114"/>
    <w:basedOn w:val="29"/>
    <w:qFormat/>
    <w:uiPriority w:val="0"/>
  </w:style>
  <w:style w:type="table" w:customStyle="1" w:styleId="111">
    <w:name w:val="_Style 115"/>
    <w:basedOn w:val="29"/>
    <w:qFormat/>
    <w:uiPriority w:val="0"/>
  </w:style>
  <w:style w:type="table" w:customStyle="1" w:styleId="112">
    <w:name w:val="_Style 116"/>
    <w:basedOn w:val="29"/>
    <w:qFormat/>
    <w:uiPriority w:val="0"/>
  </w:style>
  <w:style w:type="table" w:customStyle="1" w:styleId="113">
    <w:name w:val="_Style 117"/>
    <w:basedOn w:val="29"/>
    <w:qFormat/>
    <w:uiPriority w:val="0"/>
  </w:style>
  <w:style w:type="table" w:customStyle="1" w:styleId="114">
    <w:name w:val="_Style 118"/>
    <w:basedOn w:val="29"/>
    <w:qFormat/>
    <w:uiPriority w:val="0"/>
  </w:style>
  <w:style w:type="table" w:customStyle="1" w:styleId="115">
    <w:name w:val="_Style 119"/>
    <w:basedOn w:val="29"/>
    <w:qFormat/>
    <w:uiPriority w:val="0"/>
  </w:style>
  <w:style w:type="table" w:customStyle="1" w:styleId="116">
    <w:name w:val="_Style 120"/>
    <w:basedOn w:val="29"/>
    <w:qFormat/>
    <w:uiPriority w:val="0"/>
  </w:style>
  <w:style w:type="table" w:customStyle="1" w:styleId="117">
    <w:name w:val="_Style 121"/>
    <w:basedOn w:val="29"/>
    <w:uiPriority w:val="0"/>
  </w:style>
  <w:style w:type="table" w:customStyle="1" w:styleId="118">
    <w:name w:val="_Style 122"/>
    <w:basedOn w:val="29"/>
    <w:qFormat/>
    <w:uiPriority w:val="0"/>
  </w:style>
  <w:style w:type="table" w:customStyle="1" w:styleId="119">
    <w:name w:val="_Style 123"/>
    <w:basedOn w:val="29"/>
    <w:uiPriority w:val="0"/>
  </w:style>
  <w:style w:type="table" w:customStyle="1" w:styleId="120">
    <w:name w:val="_Style 124"/>
    <w:basedOn w:val="29"/>
    <w:uiPriority w:val="0"/>
  </w:style>
  <w:style w:type="table" w:customStyle="1" w:styleId="121">
    <w:name w:val="_Style 125"/>
    <w:basedOn w:val="29"/>
    <w:uiPriority w:val="0"/>
  </w:style>
  <w:style w:type="table" w:customStyle="1" w:styleId="122">
    <w:name w:val="_Style 126"/>
    <w:basedOn w:val="29"/>
    <w:uiPriority w:val="0"/>
  </w:style>
  <w:style w:type="table" w:customStyle="1" w:styleId="123">
    <w:name w:val="_Style 127"/>
    <w:basedOn w:val="29"/>
    <w:uiPriority w:val="0"/>
  </w:style>
  <w:style w:type="table" w:customStyle="1" w:styleId="124">
    <w:name w:val="_Style 128"/>
    <w:basedOn w:val="29"/>
    <w:qFormat/>
    <w:uiPriority w:val="0"/>
  </w:style>
  <w:style w:type="table" w:customStyle="1" w:styleId="125">
    <w:name w:val="_Style 129"/>
    <w:basedOn w:val="29"/>
    <w:qFormat/>
    <w:uiPriority w:val="0"/>
  </w:style>
  <w:style w:type="table" w:customStyle="1" w:styleId="126">
    <w:name w:val="_Style 130"/>
    <w:basedOn w:val="29"/>
    <w:qFormat/>
    <w:uiPriority w:val="0"/>
  </w:style>
  <w:style w:type="table" w:customStyle="1" w:styleId="127">
    <w:name w:val="_Style 131"/>
    <w:basedOn w:val="29"/>
    <w:qFormat/>
    <w:uiPriority w:val="0"/>
  </w:style>
  <w:style w:type="table" w:customStyle="1" w:styleId="128">
    <w:name w:val="_Style 132"/>
    <w:basedOn w:val="29"/>
    <w:uiPriority w:val="0"/>
  </w:style>
  <w:style w:type="table" w:customStyle="1" w:styleId="129">
    <w:name w:val="_Style 133"/>
    <w:basedOn w:val="29"/>
    <w:uiPriority w:val="0"/>
  </w:style>
  <w:style w:type="table" w:customStyle="1" w:styleId="130">
    <w:name w:val="_Style 134"/>
    <w:basedOn w:val="29"/>
    <w:qFormat/>
    <w:uiPriority w:val="0"/>
  </w:style>
  <w:style w:type="table" w:customStyle="1" w:styleId="131">
    <w:name w:val="_Style 135"/>
    <w:basedOn w:val="29"/>
    <w:uiPriority w:val="0"/>
  </w:style>
  <w:style w:type="table" w:customStyle="1" w:styleId="132">
    <w:name w:val="_Style 136"/>
    <w:basedOn w:val="29"/>
    <w:qFormat/>
    <w:uiPriority w:val="0"/>
  </w:style>
  <w:style w:type="table" w:customStyle="1" w:styleId="133">
    <w:name w:val="_Style 137"/>
    <w:basedOn w:val="29"/>
    <w:qFormat/>
    <w:uiPriority w:val="0"/>
  </w:style>
  <w:style w:type="table" w:customStyle="1" w:styleId="134">
    <w:name w:val="_Style 138"/>
    <w:basedOn w:val="29"/>
    <w:uiPriority w:val="0"/>
  </w:style>
  <w:style w:type="table" w:customStyle="1" w:styleId="135">
    <w:name w:val="_Style 139"/>
    <w:basedOn w:val="29"/>
    <w:qFormat/>
    <w:uiPriority w:val="0"/>
  </w:style>
  <w:style w:type="table" w:customStyle="1" w:styleId="136">
    <w:name w:val="_Style 140"/>
    <w:basedOn w:val="29"/>
    <w:qFormat/>
    <w:uiPriority w:val="0"/>
  </w:style>
  <w:style w:type="table" w:customStyle="1" w:styleId="137">
    <w:name w:val="_Style 141"/>
    <w:basedOn w:val="29"/>
    <w:uiPriority w:val="0"/>
  </w:style>
  <w:style w:type="table" w:customStyle="1" w:styleId="138">
    <w:name w:val="_Style 142"/>
    <w:basedOn w:val="2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1649</Characters>
  <Lines>13</Lines>
  <Paragraphs>3</Paragraphs>
  <TotalTime>0</TotalTime>
  <ScaleCrop>false</ScaleCrop>
  <LinksUpToDate>false</LinksUpToDate>
  <CharactersWithSpaces>1951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2023-03-14T20:00:00Z</dcterms:created>
  <dc:creator>Nelsio Abreu</dc:creator>
  <cp:lastModifiedBy>PPGA</cp:lastModifiedBy>
  <cp:lastPrinted>2023-09-01T11:13:36Z</cp:lastPrinted>
  <dcterms:modified xsi:type="dcterms:W3CDTF">2023-09-01T11:16:14Z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970F487A6E3742AEB4B72C90D7CDE583_12</vt:lpwstr>
  </property>
</Properties>
</file>